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单元15 统计分析基础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3E2DFBD">
            <w:pPr>
              <w:numPr>
                <w:ilvl w:val="0"/>
                <w:numId w:val="0"/>
              </w:numPr>
              <w:ind w:firstLine="241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A4A5A1B">
            <w:pPr>
              <w:numPr>
                <w:ilvl w:val="0"/>
                <w:numId w:val="0"/>
              </w:numPr>
              <w:ind w:firstLine="420" w:firstLineChars="2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 掌握中心极限定理</w:t>
            </w:r>
          </w:p>
          <w:p w14:paraId="37B15030">
            <w:pPr>
              <w:numPr>
                <w:ilvl w:val="0"/>
                <w:numId w:val="0"/>
              </w:numPr>
              <w:ind w:firstLine="420" w:firstLineChars="2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理解p值含义</w:t>
            </w:r>
          </w:p>
          <w:p w14:paraId="3D5F3F12">
            <w:pPr>
              <w:numPr>
                <w:ilvl w:val="0"/>
                <w:numId w:val="0"/>
              </w:numPr>
              <w:ind w:firstLine="420" w:firstLineChars="2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了解抽样分布特性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F9278B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35F6946"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能计算关键指标</w:t>
            </w:r>
          </w:p>
          <w:p w14:paraId="52929DFD"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会绘制概率分布图</w:t>
            </w:r>
          </w:p>
          <w:p w14:paraId="24450A1D">
            <w:pPr>
              <w:numPr>
                <w:ilvl w:val="0"/>
                <w:numId w:val="0"/>
              </w:numPr>
              <w:ind w:firstLine="420" w:firstLineChars="2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能实施t检验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24A5E2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5812EBE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培养量化分析思维</w:t>
            </w:r>
          </w:p>
          <w:p w14:paraId="48866234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建立统计显著性意识</w:t>
            </w:r>
          </w:p>
          <w:p w14:paraId="24D71F13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 形成科学推断习惯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24A8BF3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1.核心概念与理论框架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</w:t>
            </w:r>
          </w:p>
          <w:p w14:paraId="13C4FE75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2.工具与方法实操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</w:t>
            </w:r>
          </w:p>
          <w:p w14:paraId="5D5ABF8F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3.实际问题分析应用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</w:t>
            </w:r>
          </w:p>
          <w:p w14:paraId="12B9F879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【难点】</w:t>
            </w:r>
          </w:p>
          <w:p w14:paraId="58729AED">
            <w:pPr>
              <w:pStyle w:val="8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1.概念抽象与逻辑理解难</w:t>
            </w:r>
          </w:p>
          <w:p w14:paraId="5B3E3A5A">
            <w:pPr>
              <w:pStyle w:val="8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2.工具操作与参数选择难</w:t>
            </w:r>
            <w:r>
              <w:rPr>
                <w:rFonts w:hint="default" w:ascii="宋体" w:hAnsi="宋体"/>
                <w:sz w:val="24"/>
                <w:lang w:val="en-US"/>
              </w:rPr>
              <w:t>。</w:t>
            </w:r>
          </w:p>
          <w:p w14:paraId="6B8A7F14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3.实际问题与方法匹配难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0B286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1.</w:t>
                                  </w:r>
                                  <w:r>
                                    <w:rPr>
                                      <w:rFonts w:hint="eastAsia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核心概念与理论框架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B0B286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核心概念与理论框架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87F354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2.工具与方法实操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087F354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2.工具与方法实操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3、实际问题分析应用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3、实际问题分析应用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-106680</wp:posOffset>
                      </wp:positionV>
                      <wp:extent cx="609600" cy="45466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45466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统计分析基础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4.8pt;margin-top:-8.4pt;height:35.8pt;width:48pt;z-index:251673600;mso-width-relative:page;mso-height-relative:page;" filled="f" stroked="f" coordsize="21600,21600" arcsize="0.333333333333333" o:gfxdata="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JpynCdgAAAAI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lang w:val="en-US" w:eastAsia="zh-CN"/>
                              </w:rPr>
                              <w:t>统计分析基础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EE9E95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color w:val="1F2329"/>
                                      <w:spacing w:val="0"/>
                                      <w:sz w:val="21"/>
                                      <w:szCs w:val="21"/>
                                      <w:shd w:val="clear" w:fill="EFF0F1"/>
                                    </w:rPr>
                                    <w:t>基础聚合操作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8.9pt;margin-top:13.5pt;height:21pt;width:223.6pt;z-index:251672576;mso-width-relative:page;mso-height-relative:page;" filled="f" stroked="f" coordsize="21600,21600" o:gfxdata="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e8f4f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EEE9E95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color w:val="1F2329"/>
                                <w:spacing w:val="0"/>
                                <w:sz w:val="21"/>
                                <w:szCs w:val="21"/>
                                <w:shd w:val="clear" w:fill="EFF0F1"/>
                              </w:rPr>
                              <w:t>基础聚合操作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掌握数据聚合技术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大数据技术、人工智能技术应用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C7613E3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7C071DAE">
            <w:pPr>
              <w:spacing w:line="400" w:lineRule="exact"/>
              <w:ind w:firstLine="241" w:firstLineChars="100"/>
              <w:jc w:val="both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04AE9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33E4D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A606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7F47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案例分析教师总结：“从刚才的案例可以看出，缺乏专业的统计分析，会给我们带来诸多问题。而统计分析基础课程，将教会大家如何科学地收集、整理、分析数据，从数据中提取有价值的信息，为我们的学习、生活和未来的工作提供有力的支持。今天，就让我们一起走进统计分析基础的世界！”；</w:t>
            </w: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53451A34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掌握代数、概率论基础，熟悉描述性统计概念，会用Excel及专业统计软件，培养问题拆解与逻辑推理思维。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023617EB">
            <w:pPr>
              <w:spacing w:line="440" w:lineRule="exact"/>
              <w:ind w:firstLine="482" w:firstLineChars="20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</w:pPr>
            <w:r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  <w:t>数据整理与预处理</w:t>
            </w:r>
          </w:p>
          <w:p w14:paraId="27BE10D1">
            <w:pPr>
              <w:spacing w:line="440" w:lineRule="exact"/>
              <w:ind w:firstLine="482" w:firstLineChars="20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</w:pPr>
            <w:r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  <w:t>利用 Excel 函数或专业统计软件，清洗原始数据，处理缺失值、异常值；用频数分布表整理定性数据，数据透视表汇总定量数据。</w:t>
            </w:r>
          </w:p>
          <w:p w14:paraId="26A5583F">
            <w:pPr>
              <w:spacing w:line="440" w:lineRule="exact"/>
              <w:ind w:firstLine="482" w:firstLineChars="20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</w:pPr>
            <w:r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  <w:t>统计指标计算</w:t>
            </w:r>
          </w:p>
          <w:p w14:paraId="2FDC91FC">
            <w:pPr>
              <w:spacing w:line="440" w:lineRule="exact"/>
              <w:ind w:firstLine="482" w:firstLineChars="20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</w:pPr>
            <w:r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  <w:t>计算均值、中位数、标准差等指标，描述数据集中趋势与离散程度。</w:t>
            </w:r>
          </w:p>
          <w:p w14:paraId="58EB8745">
            <w:pPr>
              <w:spacing w:line="440" w:lineRule="exact"/>
              <w:ind w:firstLine="482" w:firstLineChars="20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</w:pPr>
            <w:r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  <w:t>相关性与回归分析</w:t>
            </w:r>
          </w:p>
          <w:p w14:paraId="79B53C5F">
            <w:pPr>
              <w:spacing w:line="440" w:lineRule="exact"/>
              <w:ind w:firstLine="482" w:firstLineChars="20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</w:pPr>
            <w:r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  <w:t>运用统计软件计算相关系数，分析变量相关性；构建线性回归模型，解读方程系数与显著性检验结果。</w:t>
            </w:r>
          </w:p>
          <w:p w14:paraId="12EC8535">
            <w:pPr>
              <w:spacing w:line="440" w:lineRule="exact"/>
              <w:ind w:firstLine="482" w:firstLineChars="20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</w:pPr>
            <w:r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  <w:t>假设检验实操</w:t>
            </w:r>
          </w:p>
          <w:p w14:paraId="27890DE8">
            <w:pPr>
              <w:spacing w:line="440" w:lineRule="exact"/>
              <w:ind w:firstLine="482" w:firstLineChars="20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</w:pPr>
            <w:r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  <w:t>确定研究问题的原假设与备择假设，选择 T 检验、卡方检验等方法，计算检验统计量与 P 值并作出判断。</w:t>
            </w:r>
          </w:p>
          <w:p w14:paraId="0C4B92DC">
            <w:pPr>
              <w:spacing w:line="440" w:lineRule="exact"/>
              <w:ind w:firstLine="482" w:firstLineChars="20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</w:pPr>
            <w:r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  <w:t>统计软件应用</w:t>
            </w:r>
          </w:p>
          <w:p w14:paraId="05660017">
            <w:pPr>
              <w:spacing w:line="440" w:lineRule="exact"/>
              <w:ind w:firstLine="482" w:firstLineChars="20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</w:pPr>
            <w:r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  <w:t>熟练操作 SPSS、R 或 Python，完成数据导入、清洗、分析及可视化，输出统计分析报告。</w:t>
            </w:r>
          </w:p>
          <w:p w14:paraId="0D541985">
            <w:pPr>
              <w:spacing w:line="440" w:lineRule="exact"/>
              <w:ind w:firstLine="482" w:firstLineChars="20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</w:pPr>
          </w:p>
          <w:p w14:paraId="6ADFCE57">
            <w:pPr>
              <w:spacing w:line="440" w:lineRule="exact"/>
              <w:ind w:firstLine="482" w:firstLineChars="20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统计分析基础生态系统构成介绍</w:t>
            </w:r>
          </w:p>
          <w:p w14:paraId="1BB523C0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统计分析基础生态系统由多个核心部分构成。数据资源是系统根基，包含结构化的企业经营数据、非结构化的文本评论数据等多类型数据，是统计分析的原始素材。理论方法是核心支柱，涵盖描述性统计、相关性分析、假设检验等基础统计理论，为数据分析提供方法论指导。​</w:t>
            </w:r>
          </w:p>
          <w:p w14:paraId="4C089D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工具平台作为实践载体，Excel、SPSS 等工具支持基础数据处理与分析；Python、R 语言及其生态库（如 Pandas、SciPy）适用于复杂统计模型构建与高级分析；而 Tableau、Power BI 等可视化工具，可直观呈现分析结果。专业人员是推动系统运转的关键，包括数据分析师、统计学者等，他们运用知识与工具解决实际问题。​</w:t>
            </w:r>
          </w:p>
          <w:p w14:paraId="70F1611A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此外，应用场景广泛，涉及商业决策、科学研究、社会调查等领域，各场景需求反哺理论与工具迭代；学术与行业社区则促进知识共享，如统计学学术期刊、Stack Overflow 技术论坛，推动统计分析技术不断发展 。​</w:t>
            </w:r>
          </w:p>
          <w:p w14:paraId="5782270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以上内容介绍了统计分析基础生态系统的构成。若你想对某个构成部分详细展开，或调整介绍角度，欢迎随时和我说。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C0A6F9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3266545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57F7BD6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DDE1E5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D17C96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481B112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28C5E1F8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总结与作业布置</w:t>
            </w:r>
          </w:p>
          <w:p w14:paraId="60A5C3BC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简述统计分析在商业决策和医学研究中的具体作用，各举一个课本外的例子说明。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372F6EA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F07C5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6450234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0CF75F5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7EB1F7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0496B63">
            <w:pPr>
              <w:ind w:firstLine="301" w:firstLineChars="10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  <w:t>统计分析基础技术</w:t>
            </w: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  <w:t>核心</w:t>
            </w:r>
          </w:p>
          <w:p w14:paraId="158B41D8">
            <w:pPr>
              <w:ind w:firstLine="240" w:firstLineChars="100"/>
              <w:jc w:val="left"/>
              <w:rPr>
                <w:sz w:val="24"/>
              </w:rPr>
            </w:pPr>
            <w:r>
              <w:rPr>
                <w:sz w:val="24"/>
              </w:rPr>
              <w:t>Excel 的函数（如 SUM、AVERAGE、CORREL）、数据透视表和图表功能，可完成基础数据处理与可视化；专业统计软件如 SPSS 的菜单式操作、R 和 Python 丰富的统计分析库（如 scipy.stats、pandas），能实现复杂统计模型构建与深度分析，熟练掌握这些工具的核心操作是实现高效统计分析的关键。</w:t>
            </w:r>
            <w:bookmarkStart w:id="0" w:name="_GoBack"/>
            <w:bookmarkEnd w:id="0"/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1" w:firstLineChars="10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通过本次新课导入，观察学生的课堂参与度和对案例的反应，反思导入环节是否成功激发学生的学习兴趣，是否有效引出课程内容，以便在后续教学中进行改进。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rPr>
          <w:rFonts w:hint="default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071FDF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94508F"/>
    <w:rsid w:val="1ECD1525"/>
    <w:rsid w:val="1F254367"/>
    <w:rsid w:val="1F743CD4"/>
    <w:rsid w:val="1FC658C9"/>
    <w:rsid w:val="23490B58"/>
    <w:rsid w:val="250E136F"/>
    <w:rsid w:val="25C66622"/>
    <w:rsid w:val="2632025D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E3300D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BF374E9"/>
    <w:rsid w:val="4E5C4F50"/>
    <w:rsid w:val="4ECB3016"/>
    <w:rsid w:val="4ED6292B"/>
    <w:rsid w:val="4F7B2A3B"/>
    <w:rsid w:val="50490B2A"/>
    <w:rsid w:val="5049176B"/>
    <w:rsid w:val="51423430"/>
    <w:rsid w:val="53203153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BD8426C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0"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4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0">
    <w:name w:val="批注框文本 字符"/>
    <w:basedOn w:val="11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1763</Words>
  <Characters>1955</Characters>
  <Lines>21</Lines>
  <Paragraphs>6</Paragraphs>
  <TotalTime>16</TotalTime>
  <ScaleCrop>false</ScaleCrop>
  <LinksUpToDate>false</LinksUpToDate>
  <CharactersWithSpaces>2053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WPS_1177660843</cp:lastModifiedBy>
  <dcterms:modified xsi:type="dcterms:W3CDTF">2025-06-24T02:09:34Z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1DBAE143EEAD46A6B6959915606DD5E7_13</vt:lpwstr>
  </property>
  <property fmtid="{D5CDD505-2E9C-101B-9397-08002B2CF9AE}" pid="4" name="KSOTemplateDocerSaveRecord">
    <vt:lpwstr>eyJoZGlkIjoiM2I5YTZjNzc5YmVkNzE3MDQ5N2MyYTEyZDVkNWQ3Y2YiLCJ1c2VySWQiOiIxMTc3NjYwODQzIn0=</vt:lpwstr>
  </property>
</Properties>
</file>